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5A68A1B" w:rsidR="00CE42F5" w:rsidRDefault="00000000">
      <w:pPr>
        <w:rPr>
          <w:sz w:val="32"/>
          <w:szCs w:val="32"/>
        </w:rPr>
      </w:pPr>
      <w:r>
        <w:rPr>
          <w:sz w:val="32"/>
          <w:szCs w:val="32"/>
        </w:rPr>
        <w:t>Grace Fellowship Church</w:t>
      </w:r>
      <w:r>
        <w:rPr>
          <w:sz w:val="32"/>
          <w:szCs w:val="32"/>
        </w:rPr>
        <w:tab/>
      </w:r>
      <w:r>
        <w:rPr>
          <w:sz w:val="32"/>
          <w:szCs w:val="32"/>
        </w:rPr>
        <w:tab/>
      </w:r>
      <w:r>
        <w:rPr>
          <w:sz w:val="32"/>
          <w:szCs w:val="32"/>
        </w:rPr>
        <w:tab/>
      </w:r>
      <w:r>
        <w:rPr>
          <w:sz w:val="32"/>
          <w:szCs w:val="32"/>
        </w:rPr>
        <w:tab/>
      </w:r>
      <w:r>
        <w:rPr>
          <w:sz w:val="32"/>
          <w:szCs w:val="32"/>
        </w:rPr>
        <w:tab/>
      </w:r>
      <w:r w:rsidR="00BD5399">
        <w:t>March 12</w:t>
      </w:r>
      <w:r>
        <w:t>, 2026</w:t>
      </w:r>
    </w:p>
    <w:p w14:paraId="00000002" w14:textId="77777777" w:rsidR="00CE42F5" w:rsidRDefault="00000000">
      <w:r>
        <w:rPr>
          <w:sz w:val="32"/>
          <w:szCs w:val="32"/>
        </w:rPr>
        <w:t>Financial Counseling</w:t>
      </w:r>
    </w:p>
    <w:p w14:paraId="00000003" w14:textId="77777777" w:rsidR="00CE42F5" w:rsidRDefault="00000000">
      <w:r>
        <w:t>Note: The directions below would be in addition to the standard Growth Plan items of reading and memorizing scripture, praying, attending church and community group, etc.</w:t>
      </w:r>
    </w:p>
    <w:p w14:paraId="00000004" w14:textId="77777777" w:rsidR="00CE42F5" w:rsidRDefault="00CE42F5"/>
    <w:p w14:paraId="00000005" w14:textId="77777777" w:rsidR="00CE42F5" w:rsidRDefault="00000000">
      <w:pPr>
        <w:rPr>
          <w:u w:val="single"/>
        </w:rPr>
      </w:pPr>
      <w:r>
        <w:rPr>
          <w:u w:val="single"/>
        </w:rPr>
        <w:t>Module 1:</w:t>
      </w:r>
      <w:r>
        <w:rPr>
          <w:u w:val="single"/>
        </w:rPr>
        <w:tab/>
        <w:t>Data Gathering</w:t>
      </w:r>
    </w:p>
    <w:p w14:paraId="00000006" w14:textId="77777777" w:rsidR="00CE42F5" w:rsidRDefault="00000000">
      <w:pPr>
        <w:numPr>
          <w:ilvl w:val="0"/>
          <w:numId w:val="1"/>
        </w:numPr>
        <w:pBdr>
          <w:top w:val="nil"/>
          <w:left w:val="nil"/>
          <w:bottom w:val="nil"/>
          <w:right w:val="nil"/>
          <w:between w:val="nil"/>
        </w:pBdr>
        <w:spacing w:after="0"/>
      </w:pPr>
      <w:r>
        <w:rPr>
          <w:color w:val="000000"/>
        </w:rPr>
        <w:t>Initial Questions</w:t>
      </w:r>
    </w:p>
    <w:p w14:paraId="00000007" w14:textId="77777777" w:rsidR="00CE42F5" w:rsidRDefault="00000000">
      <w:pPr>
        <w:numPr>
          <w:ilvl w:val="1"/>
          <w:numId w:val="1"/>
        </w:numPr>
        <w:pBdr>
          <w:top w:val="nil"/>
          <w:left w:val="nil"/>
          <w:bottom w:val="nil"/>
          <w:right w:val="nil"/>
          <w:between w:val="nil"/>
        </w:pBdr>
        <w:spacing w:after="0"/>
      </w:pPr>
      <w:r>
        <w:rPr>
          <w:color w:val="000000"/>
        </w:rPr>
        <w:t>Do you ever worry about money?</w:t>
      </w:r>
    </w:p>
    <w:p w14:paraId="00000008" w14:textId="77777777" w:rsidR="00CE42F5" w:rsidRDefault="00000000">
      <w:pPr>
        <w:numPr>
          <w:ilvl w:val="1"/>
          <w:numId w:val="1"/>
        </w:numPr>
        <w:pBdr>
          <w:top w:val="nil"/>
          <w:left w:val="nil"/>
          <w:bottom w:val="nil"/>
          <w:right w:val="nil"/>
          <w:between w:val="nil"/>
        </w:pBdr>
        <w:spacing w:after="0"/>
      </w:pPr>
      <w:r>
        <w:rPr>
          <w:color w:val="000000"/>
        </w:rPr>
        <w:t>Have you struggled to pay your bills, anytime in the last six months?</w:t>
      </w:r>
    </w:p>
    <w:p w14:paraId="00000009" w14:textId="77777777" w:rsidR="00CE42F5" w:rsidRDefault="00000000">
      <w:pPr>
        <w:numPr>
          <w:ilvl w:val="1"/>
          <w:numId w:val="1"/>
        </w:numPr>
        <w:pBdr>
          <w:top w:val="nil"/>
          <w:left w:val="nil"/>
          <w:bottom w:val="nil"/>
          <w:right w:val="nil"/>
          <w:between w:val="nil"/>
        </w:pBdr>
        <w:spacing w:after="0"/>
      </w:pPr>
      <w:r>
        <w:rPr>
          <w:color w:val="000000"/>
        </w:rPr>
        <w:t>If married, do you two agree on how to handle your money?</w:t>
      </w:r>
    </w:p>
    <w:p w14:paraId="0000000A" w14:textId="77777777" w:rsidR="00CE42F5" w:rsidRDefault="00000000">
      <w:pPr>
        <w:numPr>
          <w:ilvl w:val="1"/>
          <w:numId w:val="1"/>
        </w:numPr>
        <w:pBdr>
          <w:top w:val="nil"/>
          <w:left w:val="nil"/>
          <w:bottom w:val="nil"/>
          <w:right w:val="nil"/>
          <w:between w:val="nil"/>
        </w:pBdr>
        <w:spacing w:after="0"/>
      </w:pPr>
      <w:r>
        <w:rPr>
          <w:color w:val="000000"/>
        </w:rPr>
        <w:t>Do you have a budget?</w:t>
      </w:r>
    </w:p>
    <w:p w14:paraId="0000000B" w14:textId="77777777" w:rsidR="00CE42F5" w:rsidRDefault="00000000">
      <w:pPr>
        <w:numPr>
          <w:ilvl w:val="1"/>
          <w:numId w:val="1"/>
        </w:numPr>
        <w:pBdr>
          <w:top w:val="nil"/>
          <w:left w:val="nil"/>
          <w:bottom w:val="nil"/>
          <w:right w:val="nil"/>
          <w:between w:val="nil"/>
        </w:pBdr>
        <w:spacing w:after="0"/>
      </w:pPr>
      <w:r>
        <w:rPr>
          <w:color w:val="000000"/>
        </w:rPr>
        <w:t>Do you have separate bank accounts?</w:t>
      </w:r>
      <w:r>
        <w:rPr>
          <w:color w:val="000000"/>
        </w:rPr>
        <w:tab/>
        <w:t>If so, why?</w:t>
      </w:r>
    </w:p>
    <w:p w14:paraId="0000000C" w14:textId="77777777" w:rsidR="00CE42F5" w:rsidRDefault="00000000">
      <w:pPr>
        <w:numPr>
          <w:ilvl w:val="1"/>
          <w:numId w:val="1"/>
        </w:numPr>
        <w:pBdr>
          <w:top w:val="nil"/>
          <w:left w:val="nil"/>
          <w:bottom w:val="nil"/>
          <w:right w:val="nil"/>
          <w:between w:val="nil"/>
        </w:pBdr>
        <w:spacing w:after="0"/>
      </w:pPr>
      <w:r>
        <w:rPr>
          <w:color w:val="000000"/>
        </w:rPr>
        <w:t>Do you have a savings plan?</w:t>
      </w:r>
    </w:p>
    <w:p w14:paraId="0000000D" w14:textId="77777777" w:rsidR="00CE42F5" w:rsidRDefault="00000000">
      <w:pPr>
        <w:numPr>
          <w:ilvl w:val="1"/>
          <w:numId w:val="1"/>
        </w:numPr>
        <w:pBdr>
          <w:top w:val="nil"/>
          <w:left w:val="nil"/>
          <w:bottom w:val="nil"/>
          <w:right w:val="nil"/>
          <w:between w:val="nil"/>
        </w:pBdr>
        <w:spacing w:after="0"/>
      </w:pPr>
      <w:r>
        <w:t>Do you have an emergency fund?</w:t>
      </w:r>
    </w:p>
    <w:p w14:paraId="0000000E" w14:textId="3ADB655F" w:rsidR="00CE42F5" w:rsidRDefault="00000000">
      <w:pPr>
        <w:numPr>
          <w:ilvl w:val="1"/>
          <w:numId w:val="1"/>
        </w:numPr>
        <w:pBdr>
          <w:top w:val="nil"/>
          <w:left w:val="nil"/>
          <w:bottom w:val="nil"/>
          <w:right w:val="nil"/>
          <w:between w:val="nil"/>
        </w:pBdr>
        <w:spacing w:after="0"/>
      </w:pPr>
      <w:r>
        <w:t xml:space="preserve">What are your short term and </w:t>
      </w:r>
      <w:r w:rsidR="006A568F">
        <w:t>long-term</w:t>
      </w:r>
      <w:r>
        <w:t xml:space="preserve"> goals?</w:t>
      </w:r>
    </w:p>
    <w:p w14:paraId="0000000F" w14:textId="77777777" w:rsidR="00CE42F5" w:rsidRDefault="00000000">
      <w:pPr>
        <w:numPr>
          <w:ilvl w:val="2"/>
          <w:numId w:val="1"/>
        </w:numPr>
        <w:pBdr>
          <w:top w:val="nil"/>
          <w:left w:val="nil"/>
          <w:bottom w:val="nil"/>
          <w:right w:val="nil"/>
          <w:between w:val="nil"/>
        </w:pBdr>
        <w:spacing w:after="0"/>
      </w:pPr>
      <w:r>
        <w:t xml:space="preserve">Short term goal examples: crisis - can’t meet monthly bills and at risk of eviction/losing housing, or spouses are not on the same page with spending/priorities and they want to be. </w:t>
      </w:r>
    </w:p>
    <w:p w14:paraId="00000010" w14:textId="77777777" w:rsidR="00CE42F5" w:rsidRDefault="00000000">
      <w:pPr>
        <w:numPr>
          <w:ilvl w:val="2"/>
          <w:numId w:val="1"/>
        </w:numPr>
        <w:pBdr>
          <w:top w:val="nil"/>
          <w:left w:val="nil"/>
          <w:bottom w:val="nil"/>
          <w:right w:val="nil"/>
          <w:between w:val="nil"/>
        </w:pBdr>
        <w:spacing w:after="0"/>
      </w:pPr>
      <w:r>
        <w:t>Long term goal examples: currently renting but would like to buy a home, middle aged couple looking toward retirement but still has debt.</w:t>
      </w:r>
    </w:p>
    <w:p w14:paraId="00000011" w14:textId="77777777" w:rsidR="00CE42F5" w:rsidRDefault="00000000">
      <w:pPr>
        <w:numPr>
          <w:ilvl w:val="0"/>
          <w:numId w:val="1"/>
        </w:numPr>
        <w:pBdr>
          <w:top w:val="nil"/>
          <w:left w:val="nil"/>
          <w:bottom w:val="nil"/>
          <w:right w:val="nil"/>
          <w:between w:val="nil"/>
        </w:pBdr>
        <w:spacing w:after="0"/>
      </w:pPr>
      <w:r>
        <w:rPr>
          <w:color w:val="000000"/>
        </w:rPr>
        <w:t>Using the budget sheets, list out all your expenses into categories, covering the last five months. Consult your bank statements for the data. Total all categories and determine the average monthly expenses.</w:t>
      </w:r>
    </w:p>
    <w:p w14:paraId="00000012" w14:textId="77777777" w:rsidR="00CE42F5" w:rsidRDefault="00000000">
      <w:pPr>
        <w:numPr>
          <w:ilvl w:val="0"/>
          <w:numId w:val="1"/>
        </w:numPr>
        <w:pBdr>
          <w:top w:val="nil"/>
          <w:left w:val="nil"/>
          <w:bottom w:val="nil"/>
          <w:right w:val="nil"/>
          <w:between w:val="nil"/>
        </w:pBdr>
        <w:spacing w:after="0"/>
      </w:pPr>
      <w:r>
        <w:rPr>
          <w:color w:val="000000"/>
        </w:rPr>
        <w:t>Make a list of all outstanding debts you have and the amounts for each. List monthly payments as they apply.</w:t>
      </w:r>
    </w:p>
    <w:p w14:paraId="00000013" w14:textId="77777777" w:rsidR="00CE42F5" w:rsidRDefault="00000000">
      <w:pPr>
        <w:numPr>
          <w:ilvl w:val="0"/>
          <w:numId w:val="1"/>
        </w:numPr>
        <w:pBdr>
          <w:top w:val="nil"/>
          <w:left w:val="nil"/>
          <w:bottom w:val="nil"/>
          <w:right w:val="nil"/>
          <w:between w:val="nil"/>
        </w:pBdr>
        <w:spacing w:after="0"/>
      </w:pPr>
      <w:r>
        <w:rPr>
          <w:color w:val="000000"/>
        </w:rPr>
        <w:t>List all sources of income per month.</w:t>
      </w:r>
    </w:p>
    <w:p w14:paraId="00000014" w14:textId="77777777" w:rsidR="00CE42F5" w:rsidRDefault="00000000">
      <w:pPr>
        <w:numPr>
          <w:ilvl w:val="0"/>
          <w:numId w:val="1"/>
        </w:numPr>
        <w:pBdr>
          <w:top w:val="nil"/>
          <w:left w:val="nil"/>
          <w:bottom w:val="nil"/>
          <w:right w:val="nil"/>
          <w:between w:val="nil"/>
        </w:pBdr>
        <w:spacing w:after="0"/>
      </w:pPr>
      <w:r>
        <w:rPr>
          <w:color w:val="000000"/>
        </w:rPr>
        <w:t xml:space="preserve">Read 1-5 of the “Days” in the 31-day devotional: </w:t>
      </w:r>
      <w:r>
        <w:rPr>
          <w:color w:val="000000"/>
          <w:u w:val="single"/>
        </w:rPr>
        <w:t xml:space="preserve">Money – Seeking God’s Wisdom, </w:t>
      </w:r>
      <w:r>
        <w:rPr>
          <w:color w:val="000000"/>
        </w:rPr>
        <w:t xml:space="preserve">by Jim Newheiser </w:t>
      </w:r>
    </w:p>
    <w:p w14:paraId="00000015" w14:textId="77777777" w:rsidR="00CE42F5" w:rsidRDefault="00000000">
      <w:pPr>
        <w:numPr>
          <w:ilvl w:val="1"/>
          <w:numId w:val="1"/>
        </w:numPr>
        <w:pBdr>
          <w:top w:val="nil"/>
          <w:left w:val="nil"/>
          <w:bottom w:val="nil"/>
          <w:right w:val="nil"/>
          <w:between w:val="nil"/>
        </w:pBdr>
        <w:spacing w:after="0"/>
      </w:pPr>
      <w:r>
        <w:rPr>
          <w:color w:val="000000"/>
        </w:rPr>
        <w:t>Look up the scripture references listed and read through them in your own Bible.</w:t>
      </w:r>
    </w:p>
    <w:p w14:paraId="00000016" w14:textId="77777777" w:rsidR="00CE42F5" w:rsidRDefault="00000000">
      <w:pPr>
        <w:numPr>
          <w:ilvl w:val="1"/>
          <w:numId w:val="1"/>
        </w:numPr>
        <w:pBdr>
          <w:top w:val="nil"/>
          <w:left w:val="nil"/>
          <w:bottom w:val="nil"/>
          <w:right w:val="nil"/>
          <w:between w:val="nil"/>
        </w:pBdr>
        <w:spacing w:after="0"/>
      </w:pPr>
      <w:r>
        <w:rPr>
          <w:color w:val="000000"/>
        </w:rPr>
        <w:t>Identify at least one takeaway that you can apply to your life beginning now.</w:t>
      </w:r>
    </w:p>
    <w:p w14:paraId="00000017" w14:textId="77777777" w:rsidR="00CE42F5" w:rsidRDefault="00000000">
      <w:pPr>
        <w:numPr>
          <w:ilvl w:val="0"/>
          <w:numId w:val="1"/>
        </w:numPr>
        <w:pBdr>
          <w:top w:val="nil"/>
          <w:left w:val="nil"/>
          <w:bottom w:val="nil"/>
          <w:right w:val="nil"/>
          <w:between w:val="nil"/>
        </w:pBdr>
        <w:spacing w:after="0"/>
        <w:rPr>
          <w:color w:val="000000"/>
        </w:rPr>
      </w:pPr>
      <w:r>
        <w:rPr>
          <w:color w:val="000000"/>
        </w:rPr>
        <w:t>Always bring all above items to the next counseling meeting.</w:t>
      </w:r>
    </w:p>
    <w:p w14:paraId="00000018" w14:textId="77777777" w:rsidR="00CE42F5" w:rsidRDefault="00CE42F5"/>
    <w:p w14:paraId="00000019" w14:textId="77777777" w:rsidR="00CE42F5" w:rsidRDefault="00CE42F5"/>
    <w:p w14:paraId="0000001A" w14:textId="77777777" w:rsidR="00CE42F5" w:rsidRDefault="00CE42F5"/>
    <w:p w14:paraId="0000001B" w14:textId="77777777" w:rsidR="00CE42F5" w:rsidRDefault="00000000">
      <w:pPr>
        <w:rPr>
          <w:u w:val="single"/>
        </w:rPr>
      </w:pPr>
      <w:r>
        <w:rPr>
          <w:u w:val="single"/>
        </w:rPr>
        <w:lastRenderedPageBreak/>
        <w:t>Module 2:</w:t>
      </w:r>
      <w:r>
        <w:rPr>
          <w:u w:val="single"/>
        </w:rPr>
        <w:tab/>
        <w:t>Assessment</w:t>
      </w:r>
    </w:p>
    <w:p w14:paraId="0000001C" w14:textId="77777777" w:rsidR="00CE42F5" w:rsidRDefault="00000000">
      <w:pPr>
        <w:numPr>
          <w:ilvl w:val="0"/>
          <w:numId w:val="2"/>
        </w:numPr>
        <w:pBdr>
          <w:top w:val="nil"/>
          <w:left w:val="nil"/>
          <w:bottom w:val="nil"/>
          <w:right w:val="nil"/>
          <w:between w:val="nil"/>
        </w:pBdr>
        <w:spacing w:after="0"/>
      </w:pPr>
      <w:r>
        <w:rPr>
          <w:color w:val="000000"/>
        </w:rPr>
        <w:t>Go through the expenses listed from Module 1 and begin identifying items that can be reduced or eliminated in order to reduce your overall expenses. Be prepared to discuss. Identify any items that may be “spending for pleasure”.</w:t>
      </w:r>
    </w:p>
    <w:p w14:paraId="0000001D" w14:textId="77777777" w:rsidR="00CE42F5" w:rsidRDefault="00000000">
      <w:pPr>
        <w:numPr>
          <w:ilvl w:val="0"/>
          <w:numId w:val="2"/>
        </w:numPr>
        <w:pBdr>
          <w:top w:val="nil"/>
          <w:left w:val="nil"/>
          <w:bottom w:val="nil"/>
          <w:right w:val="nil"/>
          <w:between w:val="nil"/>
        </w:pBdr>
        <w:spacing w:after="0"/>
      </w:pPr>
      <w:r>
        <w:rPr>
          <w:color w:val="000000"/>
        </w:rPr>
        <w:t>Total all income and compare this value to the overall expenses listed above. If average monthly expenses exceed average monthly income, these must be brought into balance via item 1 above. The solution is not always to just “make more money”.</w:t>
      </w:r>
    </w:p>
    <w:p w14:paraId="0000001E" w14:textId="77777777" w:rsidR="00CE42F5" w:rsidRDefault="00000000">
      <w:pPr>
        <w:numPr>
          <w:ilvl w:val="0"/>
          <w:numId w:val="2"/>
        </w:numPr>
        <w:pBdr>
          <w:top w:val="nil"/>
          <w:left w:val="nil"/>
          <w:bottom w:val="nil"/>
          <w:right w:val="nil"/>
          <w:between w:val="nil"/>
        </w:pBdr>
      </w:pPr>
      <w:r>
        <w:rPr>
          <w:color w:val="000000"/>
        </w:rPr>
        <w:t>Read Days 6-10 in the devotional with the same instructions as listed in Module 1.</w:t>
      </w:r>
    </w:p>
    <w:p w14:paraId="0000001F" w14:textId="77777777" w:rsidR="00CE42F5" w:rsidRDefault="00CE42F5">
      <w:pPr>
        <w:rPr>
          <w:u w:val="single"/>
        </w:rPr>
      </w:pPr>
    </w:p>
    <w:p w14:paraId="00000020" w14:textId="77777777" w:rsidR="00CE42F5" w:rsidRDefault="00000000">
      <w:pPr>
        <w:rPr>
          <w:u w:val="single"/>
        </w:rPr>
      </w:pPr>
      <w:r>
        <w:rPr>
          <w:u w:val="single"/>
        </w:rPr>
        <w:t>Module 3:</w:t>
      </w:r>
      <w:r>
        <w:rPr>
          <w:u w:val="single"/>
        </w:rPr>
        <w:tab/>
        <w:t>Budget Amounts</w:t>
      </w:r>
    </w:p>
    <w:p w14:paraId="00000021" w14:textId="77777777" w:rsidR="00CE42F5" w:rsidRDefault="00000000">
      <w:pPr>
        <w:numPr>
          <w:ilvl w:val="0"/>
          <w:numId w:val="3"/>
        </w:numPr>
        <w:pBdr>
          <w:top w:val="nil"/>
          <w:left w:val="nil"/>
          <w:bottom w:val="nil"/>
          <w:right w:val="nil"/>
          <w:between w:val="nil"/>
        </w:pBdr>
        <w:spacing w:after="0"/>
      </w:pPr>
      <w:r>
        <w:rPr>
          <w:color w:val="000000"/>
        </w:rPr>
        <w:t>Once spending reductions have been made where necessary, a solid average monthly expense can be determined for each category. This amount can be listed as a budget amount for that category. Going forward, care must be made to live within that amount for each category.</w:t>
      </w:r>
    </w:p>
    <w:p w14:paraId="00000022" w14:textId="77777777" w:rsidR="00CE42F5" w:rsidRDefault="00000000">
      <w:pPr>
        <w:numPr>
          <w:ilvl w:val="0"/>
          <w:numId w:val="3"/>
        </w:numPr>
        <w:pBdr>
          <w:top w:val="nil"/>
          <w:left w:val="nil"/>
          <w:bottom w:val="nil"/>
          <w:right w:val="nil"/>
          <w:between w:val="nil"/>
        </w:pBdr>
        <w:spacing w:after="0"/>
      </w:pPr>
      <w:r>
        <w:rPr>
          <w:color w:val="000000"/>
        </w:rPr>
        <w:t xml:space="preserve">Begin listing the changes in your life that will need to be made in order to bring the expenses in line with the reductions that have been identified. The devotional should be a great source of information for this task. Identify and write out your action plan for these items. Pray for wisdom and determination. </w:t>
      </w:r>
    </w:p>
    <w:p w14:paraId="00000023" w14:textId="77777777" w:rsidR="00CE42F5" w:rsidRDefault="00000000">
      <w:pPr>
        <w:numPr>
          <w:ilvl w:val="0"/>
          <w:numId w:val="3"/>
        </w:numPr>
        <w:pBdr>
          <w:top w:val="nil"/>
          <w:left w:val="nil"/>
          <w:bottom w:val="nil"/>
          <w:right w:val="nil"/>
          <w:between w:val="nil"/>
        </w:pBdr>
        <w:spacing w:after="0"/>
      </w:pPr>
      <w:r>
        <w:t>Develop a debt reduction/debt freedom plan.</w:t>
      </w:r>
      <w:r>
        <w:rPr>
          <w:color w:val="38761D"/>
        </w:rPr>
        <w:t xml:space="preserve"> </w:t>
      </w:r>
    </w:p>
    <w:p w14:paraId="00000024" w14:textId="77777777" w:rsidR="00CE42F5" w:rsidRDefault="00000000">
      <w:pPr>
        <w:numPr>
          <w:ilvl w:val="0"/>
          <w:numId w:val="3"/>
        </w:numPr>
        <w:pBdr>
          <w:top w:val="nil"/>
          <w:left w:val="nil"/>
          <w:bottom w:val="nil"/>
          <w:right w:val="nil"/>
          <w:between w:val="nil"/>
        </w:pBdr>
        <w:spacing w:after="0"/>
      </w:pPr>
      <w:r>
        <w:rPr>
          <w:color w:val="000000"/>
        </w:rPr>
        <w:t>Read Days 11-15 in the devotional with the same instructions as listed in Module 1.</w:t>
      </w:r>
    </w:p>
    <w:p w14:paraId="00000025" w14:textId="77777777" w:rsidR="00CE42F5" w:rsidRDefault="00000000">
      <w:pPr>
        <w:numPr>
          <w:ilvl w:val="0"/>
          <w:numId w:val="3"/>
        </w:numPr>
        <w:pBdr>
          <w:top w:val="nil"/>
          <w:left w:val="nil"/>
          <w:bottom w:val="nil"/>
          <w:right w:val="nil"/>
          <w:between w:val="nil"/>
        </w:pBdr>
      </w:pPr>
      <w:r>
        <w:rPr>
          <w:color w:val="000000"/>
        </w:rPr>
        <w:t>Listen to the sermon on The Treasure Principle by Brad Bigney dated February 2, 2025. Take some notes and be prepared to discuss.</w:t>
      </w:r>
    </w:p>
    <w:p w14:paraId="00000026" w14:textId="77777777" w:rsidR="00CE42F5" w:rsidRDefault="00CE42F5"/>
    <w:p w14:paraId="00000027" w14:textId="77777777" w:rsidR="00CE42F5" w:rsidRDefault="00000000">
      <w:pPr>
        <w:rPr>
          <w:u w:val="single"/>
        </w:rPr>
      </w:pPr>
      <w:r>
        <w:rPr>
          <w:u w:val="single"/>
        </w:rPr>
        <w:t>Module 4:</w:t>
      </w:r>
      <w:r>
        <w:rPr>
          <w:u w:val="single"/>
        </w:rPr>
        <w:tab/>
        <w:t>Tithing and Tweaks</w:t>
      </w:r>
    </w:p>
    <w:p w14:paraId="00000028" w14:textId="77777777" w:rsidR="00CE42F5" w:rsidRDefault="00000000">
      <w:pPr>
        <w:numPr>
          <w:ilvl w:val="0"/>
          <w:numId w:val="4"/>
        </w:numPr>
        <w:pBdr>
          <w:top w:val="nil"/>
          <w:left w:val="nil"/>
          <w:bottom w:val="nil"/>
          <w:right w:val="nil"/>
          <w:between w:val="nil"/>
        </w:pBdr>
        <w:spacing w:after="0"/>
      </w:pPr>
      <w:r>
        <w:rPr>
          <w:color w:val="000000"/>
        </w:rPr>
        <w:t>Calculate an amount you can begin to consistently give to the Lord through the church. Discuss this with your counselor.</w:t>
      </w:r>
    </w:p>
    <w:p w14:paraId="00000029" w14:textId="77777777" w:rsidR="00CE42F5" w:rsidRDefault="00000000">
      <w:pPr>
        <w:numPr>
          <w:ilvl w:val="0"/>
          <w:numId w:val="4"/>
        </w:numPr>
        <w:pBdr>
          <w:top w:val="nil"/>
          <w:left w:val="nil"/>
          <w:bottom w:val="nil"/>
          <w:right w:val="nil"/>
          <w:between w:val="nil"/>
        </w:pBdr>
        <w:spacing w:after="0"/>
      </w:pPr>
      <w:r>
        <w:rPr>
          <w:color w:val="000000"/>
        </w:rPr>
        <w:t>Review your budget categories for any tweaks that may be necessary.</w:t>
      </w:r>
    </w:p>
    <w:p w14:paraId="0000002A" w14:textId="77777777" w:rsidR="00CE42F5" w:rsidRDefault="00000000">
      <w:pPr>
        <w:numPr>
          <w:ilvl w:val="0"/>
          <w:numId w:val="4"/>
        </w:numPr>
        <w:pBdr>
          <w:top w:val="nil"/>
          <w:left w:val="nil"/>
          <w:bottom w:val="nil"/>
          <w:right w:val="nil"/>
          <w:between w:val="nil"/>
        </w:pBdr>
        <w:spacing w:after="0"/>
      </w:pPr>
      <w:r>
        <w:rPr>
          <w:color w:val="000000"/>
        </w:rPr>
        <w:t>Read Days 16-20 &amp; 29 in the devotional with the same instructions as listed in Module 1.</w:t>
      </w:r>
    </w:p>
    <w:p w14:paraId="0000002B" w14:textId="77777777" w:rsidR="00CE42F5" w:rsidRDefault="00000000">
      <w:pPr>
        <w:numPr>
          <w:ilvl w:val="0"/>
          <w:numId w:val="4"/>
        </w:numPr>
        <w:pBdr>
          <w:top w:val="nil"/>
          <w:left w:val="nil"/>
          <w:bottom w:val="nil"/>
          <w:right w:val="nil"/>
          <w:between w:val="nil"/>
        </w:pBdr>
      </w:pPr>
      <w:r>
        <w:rPr>
          <w:color w:val="000000"/>
        </w:rPr>
        <w:t>Listen to the sermon on The Treasure Principle by Brad Bigney dated February 2, 2025. Take some notes and identify one takeaway that you can apply to your life.</w:t>
      </w:r>
    </w:p>
    <w:p w14:paraId="0000002C" w14:textId="77777777" w:rsidR="00CE42F5" w:rsidRDefault="00CE42F5"/>
    <w:p w14:paraId="0000002D" w14:textId="77777777" w:rsidR="00CE42F5" w:rsidRDefault="00CE42F5"/>
    <w:p w14:paraId="0000002E" w14:textId="77777777" w:rsidR="00CE42F5" w:rsidRDefault="00000000">
      <w:r>
        <w:tab/>
      </w:r>
    </w:p>
    <w:p w14:paraId="0000002F" w14:textId="77777777" w:rsidR="00CE42F5" w:rsidRDefault="00000000">
      <w:pPr>
        <w:rPr>
          <w:u w:val="single"/>
        </w:rPr>
      </w:pPr>
      <w:r>
        <w:rPr>
          <w:u w:val="single"/>
        </w:rPr>
        <w:lastRenderedPageBreak/>
        <w:t>Module 5:</w:t>
      </w:r>
      <w:r>
        <w:rPr>
          <w:u w:val="single"/>
        </w:rPr>
        <w:tab/>
        <w:t>Preparing Ahead</w:t>
      </w:r>
    </w:p>
    <w:p w14:paraId="00000030" w14:textId="77777777" w:rsidR="00CE42F5" w:rsidRDefault="00000000">
      <w:pPr>
        <w:numPr>
          <w:ilvl w:val="0"/>
          <w:numId w:val="5"/>
        </w:numPr>
        <w:pBdr>
          <w:top w:val="nil"/>
          <w:left w:val="nil"/>
          <w:bottom w:val="nil"/>
          <w:right w:val="nil"/>
          <w:between w:val="nil"/>
        </w:pBdr>
        <w:spacing w:after="0"/>
      </w:pPr>
      <w:r>
        <w:rPr>
          <w:color w:val="000000"/>
        </w:rPr>
        <w:t>Determine an amount of money that can be set aside each month to establish an emergency fund and later to begin developing a savings account. Additional reductions in expenses may be necessary, where possible, to make this a reality.</w:t>
      </w:r>
    </w:p>
    <w:p w14:paraId="00000031" w14:textId="77777777" w:rsidR="00CE42F5" w:rsidRDefault="00000000">
      <w:pPr>
        <w:numPr>
          <w:ilvl w:val="0"/>
          <w:numId w:val="5"/>
        </w:numPr>
        <w:pBdr>
          <w:top w:val="nil"/>
          <w:left w:val="nil"/>
          <w:bottom w:val="nil"/>
          <w:right w:val="nil"/>
          <w:between w:val="nil"/>
        </w:pBdr>
        <w:spacing w:after="0"/>
      </w:pPr>
      <w:r>
        <w:rPr>
          <w:color w:val="000000"/>
        </w:rPr>
        <w:t>Read Days 21-25 in the devotional with the same instructions as listed in Module 1.</w:t>
      </w:r>
    </w:p>
    <w:p w14:paraId="00000032" w14:textId="77777777" w:rsidR="00CE42F5" w:rsidRDefault="00000000">
      <w:pPr>
        <w:numPr>
          <w:ilvl w:val="0"/>
          <w:numId w:val="5"/>
        </w:numPr>
        <w:pBdr>
          <w:top w:val="nil"/>
          <w:left w:val="nil"/>
          <w:bottom w:val="nil"/>
          <w:right w:val="nil"/>
          <w:between w:val="nil"/>
        </w:pBdr>
      </w:pPr>
      <w:r>
        <w:rPr>
          <w:color w:val="000000"/>
        </w:rPr>
        <w:t>Listen to a second sermon on The Treasure Principle by Brad Bigney dated February 9, 2025. Take some notes and identify one takeaway that you can apply to your life.</w:t>
      </w:r>
    </w:p>
    <w:p w14:paraId="00000033" w14:textId="77777777" w:rsidR="00CE42F5" w:rsidRDefault="00CE42F5">
      <w:pPr>
        <w:ind w:left="360"/>
      </w:pPr>
    </w:p>
    <w:p w14:paraId="00000034" w14:textId="77777777" w:rsidR="00CE42F5" w:rsidRDefault="00000000">
      <w:pPr>
        <w:rPr>
          <w:u w:val="single"/>
        </w:rPr>
      </w:pPr>
      <w:r>
        <w:rPr>
          <w:u w:val="single"/>
        </w:rPr>
        <w:t>Module 6:</w:t>
      </w:r>
      <w:r>
        <w:rPr>
          <w:u w:val="single"/>
        </w:rPr>
        <w:tab/>
        <w:t>Further Wisdom</w:t>
      </w:r>
    </w:p>
    <w:p w14:paraId="00000035" w14:textId="77777777" w:rsidR="00CE42F5" w:rsidRDefault="00000000">
      <w:pPr>
        <w:numPr>
          <w:ilvl w:val="0"/>
          <w:numId w:val="6"/>
        </w:numPr>
        <w:pBdr>
          <w:top w:val="nil"/>
          <w:left w:val="nil"/>
          <w:bottom w:val="nil"/>
          <w:right w:val="nil"/>
          <w:between w:val="nil"/>
        </w:pBdr>
        <w:spacing w:after="0"/>
      </w:pPr>
      <w:r>
        <w:rPr>
          <w:color w:val="000000"/>
        </w:rPr>
        <w:t>Finish reading the 31-day devotional by Jim Newheiser.</w:t>
      </w:r>
    </w:p>
    <w:p w14:paraId="00000036" w14:textId="77777777" w:rsidR="00CE42F5" w:rsidRDefault="00000000">
      <w:pPr>
        <w:numPr>
          <w:ilvl w:val="0"/>
          <w:numId w:val="6"/>
        </w:numPr>
        <w:pBdr>
          <w:top w:val="nil"/>
          <w:left w:val="nil"/>
          <w:bottom w:val="nil"/>
          <w:right w:val="nil"/>
          <w:between w:val="nil"/>
        </w:pBdr>
      </w:pPr>
      <w:r>
        <w:rPr>
          <w:color w:val="000000"/>
        </w:rPr>
        <w:t xml:space="preserve">Purchase a copy of </w:t>
      </w:r>
      <w:r>
        <w:rPr>
          <w:color w:val="000000"/>
          <w:u w:val="single"/>
        </w:rPr>
        <w:t>The Treasure Principle</w:t>
      </w:r>
      <w:r>
        <w:rPr>
          <w:color w:val="000000"/>
        </w:rPr>
        <w:t xml:space="preserve"> by Randy Alcorn as a personal study once these meetings are completed.</w:t>
      </w:r>
    </w:p>
    <w:sectPr w:rsidR="00CE42F5">
      <w:pgSz w:w="12240" w:h="15840"/>
      <w:pgMar w:top="1296"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FB42F173-F2DC-9543-ADB8-45D9165DD953}"/>
    <w:embedItalic r:id="rId2" w:fontKey="{B481933F-4D96-764D-B290-0F0CBAE80940}"/>
  </w:font>
  <w:font w:name="Times New Roman">
    <w:panose1 w:val="02020603050405020304"/>
    <w:charset w:val="00"/>
    <w:family w:val="roman"/>
    <w:pitch w:val="variable"/>
    <w:sig w:usb0="E0002EFF" w:usb1="C000785B" w:usb2="00000009" w:usb3="00000000" w:csb0="000001FF" w:csb1="00000000"/>
    <w:embedRegular r:id="rId3" w:fontKey="{E4989397-8D6A-D541-B0E7-63DE3E58CE5F}"/>
    <w:embedBold r:id="rId4" w:fontKey="{47621C57-1EA7-2943-8659-540AD02A7B4B}"/>
    <w:embedItalic r:id="rId5" w:fontKey="{5C79AAA7-E97E-444F-B0D2-78DA409E8813}"/>
  </w:font>
  <w:font w:name="Calibri Light">
    <w:panose1 w:val="020F0302020204030204"/>
    <w:charset w:val="00"/>
    <w:family w:val="swiss"/>
    <w:pitch w:val="variable"/>
    <w:sig w:usb0="E0002AFF" w:usb1="C000247B" w:usb2="00000009" w:usb3="00000000" w:csb0="000001FF" w:csb1="00000000"/>
    <w:embedRegular r:id="rId6" w:fontKey="{ABB4FFB7-F341-5746-A37E-9D04B3DB0E0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878E5"/>
    <w:multiLevelType w:val="multilevel"/>
    <w:tmpl w:val="55B20B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2D27D6"/>
    <w:multiLevelType w:val="multilevel"/>
    <w:tmpl w:val="CE2AD3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9D9456F"/>
    <w:multiLevelType w:val="multilevel"/>
    <w:tmpl w:val="EF0062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F302A5B"/>
    <w:multiLevelType w:val="multilevel"/>
    <w:tmpl w:val="362A5E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8DE7F15"/>
    <w:multiLevelType w:val="multilevel"/>
    <w:tmpl w:val="3DBE35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DEF157F"/>
    <w:multiLevelType w:val="multilevel"/>
    <w:tmpl w:val="9BE2C9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32025595">
    <w:abstractNumId w:val="2"/>
  </w:num>
  <w:num w:numId="2" w16cid:durableId="874539954">
    <w:abstractNumId w:val="1"/>
  </w:num>
  <w:num w:numId="3" w16cid:durableId="1998418722">
    <w:abstractNumId w:val="3"/>
  </w:num>
  <w:num w:numId="4" w16cid:durableId="124929992">
    <w:abstractNumId w:val="4"/>
  </w:num>
  <w:num w:numId="5" w16cid:durableId="1314220566">
    <w:abstractNumId w:val="0"/>
  </w:num>
  <w:num w:numId="6" w16cid:durableId="21051500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2F5"/>
    <w:rsid w:val="00222706"/>
    <w:rsid w:val="002363AF"/>
    <w:rsid w:val="005E54DF"/>
    <w:rsid w:val="006A568F"/>
    <w:rsid w:val="008F3547"/>
    <w:rsid w:val="00BD5399"/>
    <w:rsid w:val="00CE4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B4603F"/>
  <w15:docId w15:val="{BB44562E-6D91-2C44-80E5-74E877AEA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2F5496"/>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1469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69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69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sz w:val="56"/>
      <w:szCs w:val="56"/>
    </w:rPr>
  </w:style>
  <w:style w:type="character" w:customStyle="1" w:styleId="Heading1Char">
    <w:name w:val="Heading 1 Char"/>
    <w:basedOn w:val="DefaultParagraphFont"/>
    <w:link w:val="Heading1"/>
    <w:uiPriority w:val="9"/>
    <w:rsid w:val="001469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69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69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69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69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69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69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69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692E"/>
    <w:rPr>
      <w:rFonts w:eastAsiaTheme="majorEastAsia" w:cstheme="majorBidi"/>
      <w:color w:val="272727" w:themeColor="text1" w:themeTint="D8"/>
    </w:rPr>
  </w:style>
  <w:style w:type="character" w:customStyle="1" w:styleId="TitleChar">
    <w:name w:val="Title Char"/>
    <w:basedOn w:val="DefaultParagraphFont"/>
    <w:link w:val="Title"/>
    <w:uiPriority w:val="10"/>
    <w:rsid w:val="0014692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469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692E"/>
    <w:pPr>
      <w:spacing w:before="160"/>
      <w:jc w:val="center"/>
    </w:pPr>
    <w:rPr>
      <w:i/>
      <w:iCs/>
      <w:color w:val="404040" w:themeColor="text1" w:themeTint="BF"/>
    </w:rPr>
  </w:style>
  <w:style w:type="character" w:customStyle="1" w:styleId="QuoteChar">
    <w:name w:val="Quote Char"/>
    <w:basedOn w:val="DefaultParagraphFont"/>
    <w:link w:val="Quote"/>
    <w:uiPriority w:val="29"/>
    <w:rsid w:val="0014692E"/>
    <w:rPr>
      <w:i/>
      <w:iCs/>
      <w:color w:val="404040" w:themeColor="text1" w:themeTint="BF"/>
    </w:rPr>
  </w:style>
  <w:style w:type="paragraph" w:styleId="ListParagraph">
    <w:name w:val="List Paragraph"/>
    <w:basedOn w:val="Normal"/>
    <w:uiPriority w:val="34"/>
    <w:qFormat/>
    <w:rsid w:val="0014692E"/>
    <w:pPr>
      <w:ind w:left="720"/>
      <w:contextualSpacing/>
    </w:pPr>
  </w:style>
  <w:style w:type="character" w:styleId="IntenseEmphasis">
    <w:name w:val="Intense Emphasis"/>
    <w:basedOn w:val="DefaultParagraphFont"/>
    <w:uiPriority w:val="21"/>
    <w:qFormat/>
    <w:rsid w:val="0014692E"/>
    <w:rPr>
      <w:i/>
      <w:iCs/>
      <w:color w:val="2F5496" w:themeColor="accent1" w:themeShade="BF"/>
    </w:rPr>
  </w:style>
  <w:style w:type="paragraph" w:styleId="IntenseQuote">
    <w:name w:val="Intense Quote"/>
    <w:basedOn w:val="Normal"/>
    <w:next w:val="Normal"/>
    <w:link w:val="IntenseQuoteChar"/>
    <w:uiPriority w:val="30"/>
    <w:qFormat/>
    <w:rsid w:val="001469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692E"/>
    <w:rPr>
      <w:i/>
      <w:iCs/>
      <w:color w:val="2F5496" w:themeColor="accent1" w:themeShade="BF"/>
    </w:rPr>
  </w:style>
  <w:style w:type="character" w:styleId="IntenseReference">
    <w:name w:val="Intense Reference"/>
    <w:basedOn w:val="DefaultParagraphFont"/>
    <w:uiPriority w:val="32"/>
    <w:qFormat/>
    <w:rsid w:val="0014692E"/>
    <w:rPr>
      <w:b/>
      <w:bCs/>
      <w:smallCaps/>
      <w:color w:val="2F5496" w:themeColor="accent1" w:themeShade="BF"/>
      <w:spacing w:val="5"/>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oWlbSKVaiCAGRFclMgwX4uuZmg==">CgMxLjA4AGolChRzdWdnZXN0LnF0cXJibHZuOWFnMBINRWxib3cgUGF0Y2hlc2olChRzdWdnZXN0Lnpia3lvYm1uNWg5bhINRWxib3cgUGF0Y2hlc2olChRzdWdnZXN0LmZ6ZDhlbng0NDNtcxINRWxib3cgUGF0Y2hlc2olChRzdWdnZXN0Lm9rbTk1czM0bG50ehINRWxib3cgUGF0Y2hlc3IhMWNFRkxfaTdkeE1nT3BJQUpseXZqeWVadF9QOUUzYlFn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631</Words>
  <Characters>3600</Characters>
  <Application>Microsoft Office Word</Application>
  <DocSecurity>0</DocSecurity>
  <Lines>30</Lines>
  <Paragraphs>8</Paragraphs>
  <ScaleCrop>false</ScaleCrop>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Markesbery</dc:creator>
  <cp:lastModifiedBy>Tony Winslow</cp:lastModifiedBy>
  <cp:revision>2</cp:revision>
  <dcterms:created xsi:type="dcterms:W3CDTF">2026-04-20T17:34:00Z</dcterms:created>
  <dcterms:modified xsi:type="dcterms:W3CDTF">2026-04-20T17:34:00Z</dcterms:modified>
</cp:coreProperties>
</file>