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DM Sans" w:cs="DM Sans" w:eastAsia="DM Sans" w:hAnsi="DM Sans"/>
          <w:b w:val="1"/>
          <w:bCs w:val="1"/>
          <w:sz w:val="2"/>
          <w:szCs w:val="2"/>
        </w:rPr>
      </w:pPr>
      <w:r w:rsidDel="00000000" w:rsidR="00000000" w:rsidRPr="00000000">
        <w:rPr>
          <w:rFonts w:ascii="DM Sans" w:cs="DM Sans" w:eastAsia="DM Sans" w:hAnsi="DM Sans"/>
          <w:b w:val="1"/>
          <w:bCs w:val="1"/>
          <w:sz w:val="50"/>
          <w:szCs w:val="50"/>
          <w:rtl w:val="0"/>
        </w:rPr>
        <w:t xml:space="preserve">Sermon Discussion</w:t>
      </w:r>
      <w:r w:rsidDel="00000000" w:rsidR="00000000" w:rsidRPr="00000000">
        <w:rPr>
          <w:rtl w:val="0"/>
        </w:rPr>
      </w:r>
    </w:p>
    <w:p w:rsidR="00000000" w:rsidDel="00000000" w:rsidP="00000000" w:rsidRDefault="00000000" w:rsidRPr="00000000" w14:paraId="00000002">
      <w:pPr>
        <w:spacing w:line="240" w:lineRule="auto"/>
        <w:jc w:val="center"/>
        <w:rPr>
          <w:rFonts w:ascii="DM Sans" w:cs="DM Sans" w:eastAsia="DM Sans" w:hAnsi="DM Sans"/>
          <w:b w:val="1"/>
          <w:bCs w:val="1"/>
        </w:rPr>
      </w:pPr>
      <w:r w:rsidDel="00000000" w:rsidR="00000000" w:rsidRPr="00000000">
        <w:rPr>
          <w:rFonts w:ascii="DM Sans" w:cs="DM Sans" w:eastAsia="DM Sans" w:hAnsi="DM Sans"/>
          <w:b w:val="1"/>
          <w:bCs w:val="1"/>
          <w:rtl w:val="0"/>
        </w:rPr>
        <w:t xml:space="preserve">Brad Bigney </w:t>
      </w:r>
      <w:r w:rsidDel="00000000" w:rsidR="00000000" w:rsidRPr="00000000">
        <w:rPr>
          <w:rFonts w:ascii="DM Sans" w:cs="DM Sans" w:eastAsia="DM Sans" w:hAnsi="DM Sans"/>
          <w:b w:val="1"/>
          <w:bCs w:val="1"/>
          <w:rtl w:val="0"/>
        </w:rPr>
        <w:t xml:space="preserve">• 05/17/2026</w:t>
        <w:br w:type="textWrapping"/>
      </w:r>
    </w:p>
    <w:p w:rsidR="00000000" w:rsidDel="00000000" w:rsidP="00000000" w:rsidRDefault="00000000" w:rsidRPr="00000000" w14:paraId="00000003">
      <w:pPr>
        <w:spacing w:line="24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Ice Breaker: What’s your favorite book that you’ve read? </w:t>
      </w:r>
    </w:p>
    <w:p w:rsidR="00000000" w:rsidDel="00000000" w:rsidP="00000000" w:rsidRDefault="00000000" w:rsidRPr="00000000" w14:paraId="00000004">
      <w:pPr>
        <w:spacing w:line="240" w:lineRule="auto"/>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005">
      <w:pPr>
        <w:spacing w:line="240" w:lineRule="auto"/>
        <w:rPr>
          <w:rFonts w:ascii="DM Sans" w:cs="DM Sans" w:eastAsia="DM Sans" w:hAnsi="DM Sans"/>
          <w:b w:val="1"/>
          <w:bCs w:val="1"/>
          <w:sz w:val="26"/>
          <w:szCs w:val="26"/>
          <w:u w:val="single"/>
        </w:rPr>
      </w:pPr>
      <w:r w:rsidDel="00000000" w:rsidR="00000000" w:rsidRPr="00000000">
        <w:rPr>
          <w:rFonts w:ascii="DM Sans" w:cs="DM Sans" w:eastAsia="DM Sans" w:hAnsi="DM Sans"/>
          <w:b w:val="1"/>
          <w:bCs w:val="1"/>
          <w:sz w:val="26"/>
          <w:szCs w:val="26"/>
          <w:u w:val="single"/>
          <w:rtl w:val="0"/>
        </w:rPr>
        <w:t xml:space="preserve">Revelation</w:t>
      </w:r>
    </w:p>
    <w:p w:rsidR="00000000" w:rsidDel="00000000" w:rsidP="00000000" w:rsidRDefault="00000000" w:rsidRPr="00000000" w14:paraId="00000006">
      <w:pPr>
        <w:spacing w:line="240" w:lineRule="auto"/>
        <w:rPr>
          <w:rFonts w:ascii="DM Sans" w:cs="DM Sans" w:eastAsia="DM Sans" w:hAnsi="DM Sans"/>
          <w:b w:val="1"/>
          <w:bCs w:val="1"/>
          <w:sz w:val="26"/>
          <w:szCs w:val="26"/>
        </w:rPr>
      </w:pPr>
      <w:r w:rsidDel="00000000" w:rsidR="00000000" w:rsidRPr="00000000">
        <w:rPr>
          <w:rFonts w:ascii="DM Sans" w:cs="DM Sans" w:eastAsia="DM Sans" w:hAnsi="DM Sans"/>
          <w:b w:val="1"/>
          <w:bCs w:val="1"/>
          <w:sz w:val="26"/>
          <w:szCs w:val="26"/>
          <w:rtl w:val="0"/>
        </w:rPr>
        <w:t xml:space="preserve">The Battle for Your Mind</w:t>
      </w:r>
    </w:p>
    <w:p w:rsidR="00000000" w:rsidDel="00000000" w:rsidP="00000000" w:rsidRDefault="00000000" w:rsidRPr="00000000" w14:paraId="00000007">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Jesus knows there’s a battle for authority and truth in your life.</w:t>
      </w:r>
    </w:p>
    <w:p w:rsidR="00000000" w:rsidDel="00000000" w:rsidP="00000000" w:rsidRDefault="00000000" w:rsidRPr="00000000" w14:paraId="00000008">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Jesus knows where that battle’s being fought.</w:t>
      </w:r>
    </w:p>
    <w:p w:rsidR="00000000" w:rsidDel="00000000" w:rsidP="00000000" w:rsidRDefault="00000000" w:rsidRPr="00000000" w14:paraId="00000009">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Jesus calls you to repent.</w:t>
      </w:r>
      <w:r w:rsidDel="00000000" w:rsidR="00000000" w:rsidRPr="00000000">
        <w:rPr>
          <w:rtl w:val="0"/>
        </w:rPr>
      </w:r>
    </w:p>
    <w:p w:rsidR="00000000" w:rsidDel="00000000" w:rsidP="00000000" w:rsidRDefault="00000000" w:rsidRPr="00000000" w14:paraId="0000000A">
      <w:pPr>
        <w:spacing w:line="240" w:lineRule="auto"/>
        <w:rPr>
          <w:rFonts w:ascii="DM Sans" w:cs="DM Sans" w:eastAsia="DM Sans" w:hAnsi="DM Sans"/>
          <w:b w:val="1"/>
          <w:bCs w:val="1"/>
          <w:sz w:val="26"/>
          <w:szCs w:val="26"/>
        </w:rPr>
      </w:pPr>
      <w:r w:rsidDel="00000000" w:rsidR="00000000" w:rsidRPr="00000000">
        <w:rPr>
          <w:rtl w:val="0"/>
        </w:rPr>
      </w:r>
    </w:p>
    <w:p w:rsidR="00000000" w:rsidDel="00000000" w:rsidP="00000000" w:rsidRDefault="00000000" w:rsidRPr="00000000" w14:paraId="0000000B">
      <w:pPr>
        <w:spacing w:line="240" w:lineRule="auto"/>
        <w:rPr>
          <w:rFonts w:ascii="DM Sans" w:cs="DM Sans" w:eastAsia="DM Sans" w:hAnsi="DM Sans"/>
          <w:b w:val="1"/>
          <w:bCs w:val="1"/>
          <w:sz w:val="26"/>
          <w:szCs w:val="26"/>
        </w:rPr>
      </w:pPr>
      <w:r w:rsidDel="00000000" w:rsidR="00000000" w:rsidRPr="00000000">
        <w:rPr>
          <w:rFonts w:ascii="DM Sans" w:cs="DM Sans" w:eastAsia="DM Sans" w:hAnsi="DM Sans"/>
          <w:b w:val="1"/>
          <w:bCs w:val="1"/>
          <w:sz w:val="26"/>
          <w:szCs w:val="26"/>
          <w:rtl w:val="0"/>
        </w:rPr>
        <w:t xml:space="preserve">Sermon Discussion:</w:t>
      </w:r>
    </w:p>
    <w:p w:rsidR="00000000" w:rsidDel="00000000" w:rsidP="00000000" w:rsidRDefault="00000000" w:rsidRPr="00000000" w14:paraId="0000000C">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Is there any area you are tempted to let syncretism creep into your life? Where are you tempted to twist God’s Word to make it fit with what you want to do?</w:t>
      </w:r>
    </w:p>
    <w:p w:rsidR="00000000" w:rsidDel="00000000" w:rsidP="00000000" w:rsidRDefault="00000000" w:rsidRPr="00000000" w14:paraId="0000000D">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Have you ever had a moment where God’s Word directly confronted something you wanted to justify? What happened?</w:t>
      </w:r>
    </w:p>
    <w:p w:rsidR="00000000" w:rsidDel="00000000" w:rsidP="00000000" w:rsidRDefault="00000000" w:rsidRPr="00000000" w14:paraId="0000000E">
      <w:pPr>
        <w:shd w:fill="ffffff" w:val="clear"/>
        <w:ind w:left="1440" w:firstLine="0"/>
        <w:rPr>
          <w:rFonts w:ascii="DM Sans" w:cs="DM Sans" w:eastAsia="DM Sans" w:hAnsi="DM Sans"/>
          <w:sz w:val="25"/>
          <w:szCs w:val="25"/>
        </w:rPr>
      </w:pPr>
      <w:r w:rsidDel="00000000" w:rsidR="00000000" w:rsidRPr="00000000">
        <w:rPr>
          <w:rtl w:val="0"/>
        </w:rPr>
      </w:r>
    </w:p>
    <w:p w:rsidR="00000000" w:rsidDel="00000000" w:rsidP="00000000" w:rsidRDefault="00000000" w:rsidRPr="00000000" w14:paraId="0000000F">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What voices or influences do you believe are most shaping the way you think?</w:t>
      </w:r>
    </w:p>
    <w:p w:rsidR="00000000" w:rsidDel="00000000" w:rsidP="00000000" w:rsidRDefault="00000000" w:rsidRPr="00000000" w14:paraId="00000010">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In what ways are these voices helpful?</w:t>
      </w:r>
    </w:p>
    <w:p w:rsidR="00000000" w:rsidDel="00000000" w:rsidP="00000000" w:rsidRDefault="00000000" w:rsidRPr="00000000" w14:paraId="00000011">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In what ways may they be unhelpful?</w:t>
      </w:r>
    </w:p>
    <w:p w:rsidR="00000000" w:rsidDel="00000000" w:rsidP="00000000" w:rsidRDefault="00000000" w:rsidRPr="00000000" w14:paraId="00000012">
      <w:pPr>
        <w:shd w:fill="ffffff" w:val="clear"/>
        <w:ind w:left="1440" w:firstLine="0"/>
        <w:rPr>
          <w:rFonts w:ascii="DM Sans" w:cs="DM Sans" w:eastAsia="DM Sans" w:hAnsi="DM Sans"/>
          <w:sz w:val="25"/>
          <w:szCs w:val="25"/>
        </w:rPr>
      </w:pPr>
      <w:r w:rsidDel="00000000" w:rsidR="00000000" w:rsidRPr="00000000">
        <w:rPr>
          <w:rtl w:val="0"/>
        </w:rPr>
      </w:r>
    </w:p>
    <w:p w:rsidR="00000000" w:rsidDel="00000000" w:rsidP="00000000" w:rsidRDefault="00000000" w:rsidRPr="00000000" w14:paraId="00000013">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Why do you think that compromise from within is most easily given into and often more destructive than external persecution?</w:t>
      </w:r>
    </w:p>
    <w:p w:rsidR="00000000" w:rsidDel="00000000" w:rsidP="00000000" w:rsidRDefault="00000000" w:rsidRPr="00000000" w14:paraId="00000014">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Which do you find harder to resist?</w:t>
      </w:r>
    </w:p>
    <w:p w:rsidR="00000000" w:rsidDel="00000000" w:rsidP="00000000" w:rsidRDefault="00000000" w:rsidRPr="00000000" w14:paraId="00000015">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How would you explain the difference between sinful syncretism which we should stand against and simply different Christian beliefs in which we should still seek unity?</w:t>
      </w:r>
    </w:p>
    <w:p w:rsidR="00000000" w:rsidDel="00000000" w:rsidP="00000000" w:rsidRDefault="00000000" w:rsidRPr="00000000" w14:paraId="00000016">
      <w:pPr>
        <w:shd w:fill="ffffff" w:val="clear"/>
        <w:ind w:left="1440" w:firstLine="0"/>
        <w:rPr>
          <w:rFonts w:ascii="DM Sans" w:cs="DM Sans" w:eastAsia="DM Sans" w:hAnsi="DM Sans"/>
          <w:sz w:val="25"/>
          <w:szCs w:val="25"/>
        </w:rPr>
      </w:pPr>
      <w:r w:rsidDel="00000000" w:rsidR="00000000" w:rsidRPr="00000000">
        <w:rPr>
          <w:rtl w:val="0"/>
        </w:rPr>
      </w:r>
    </w:p>
    <w:p w:rsidR="00000000" w:rsidDel="00000000" w:rsidP="00000000" w:rsidRDefault="00000000" w:rsidRPr="00000000" w14:paraId="00000017">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How do we speak clearly about the truth without being arrogant and rude?</w:t>
      </w:r>
    </w:p>
    <w:p w:rsidR="00000000" w:rsidDel="00000000" w:rsidP="00000000" w:rsidRDefault="00000000" w:rsidRPr="00000000" w14:paraId="00000018">
      <w:pPr>
        <w:shd w:fill="ffffff" w:val="clear"/>
        <w:ind w:left="0" w:firstLine="0"/>
        <w:rPr>
          <w:rFonts w:ascii="DM Sans" w:cs="DM Sans" w:eastAsia="DM Sans" w:hAnsi="DM Sans"/>
          <w:sz w:val="25"/>
          <w:szCs w:val="25"/>
        </w:rPr>
      </w:pPr>
      <w:r w:rsidDel="00000000" w:rsidR="00000000" w:rsidRPr="00000000">
        <w:rPr>
          <w:rtl w:val="0"/>
        </w:rPr>
      </w:r>
    </w:p>
    <w:p w:rsidR="00000000" w:rsidDel="00000000" w:rsidP="00000000" w:rsidRDefault="00000000" w:rsidRPr="00000000" w14:paraId="00000019">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Pastor Brad mentioned several areas where Christians are often tempted to compromise (alcohol, sexuality, online behavior, money, self-promotion, anger, bitterness). Were any of these convicting?</w:t>
      </w:r>
    </w:p>
    <w:p w:rsidR="00000000" w:rsidDel="00000000" w:rsidP="00000000" w:rsidRDefault="00000000" w:rsidRPr="00000000" w14:paraId="0000001A">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What would repentance practically look like in an area where you know you’re tempted to compromise?</w:t>
      </w:r>
    </w:p>
    <w:p w:rsidR="00000000" w:rsidDel="00000000" w:rsidP="00000000" w:rsidRDefault="00000000" w:rsidRPr="00000000" w14:paraId="0000001B">
      <w:pPr>
        <w:numPr>
          <w:ilvl w:val="1"/>
          <w:numId w:val="2"/>
        </w:numPr>
        <w:shd w:fill="ffffff" w:val="clear"/>
        <w:ind w:left="144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What role could this community play in helping you to recognize blind spots and compromise that may be slowly creeping in?</w:t>
      </w:r>
    </w:p>
    <w:p w:rsidR="00000000" w:rsidDel="00000000" w:rsidP="00000000" w:rsidRDefault="00000000" w:rsidRPr="00000000" w14:paraId="0000001C">
      <w:pPr>
        <w:shd w:fill="ffffff" w:val="clear"/>
        <w:ind w:left="0" w:firstLine="0"/>
        <w:rPr>
          <w:rFonts w:ascii="DM Sans" w:cs="DM Sans" w:eastAsia="DM Sans" w:hAnsi="DM Sans"/>
          <w:sz w:val="25"/>
          <w:szCs w:val="25"/>
        </w:rPr>
      </w:pPr>
      <w:r w:rsidDel="00000000" w:rsidR="00000000" w:rsidRPr="00000000">
        <w:rPr>
          <w:rtl w:val="0"/>
        </w:rPr>
      </w:r>
    </w:p>
    <w:p w:rsidR="00000000" w:rsidDel="00000000" w:rsidP="00000000" w:rsidRDefault="00000000" w:rsidRPr="00000000" w14:paraId="0000001D">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In what ways is repentance actually a gift rather than punishment or shame?</w:t>
      </w:r>
    </w:p>
    <w:p w:rsidR="00000000" w:rsidDel="00000000" w:rsidP="00000000" w:rsidRDefault="00000000" w:rsidRPr="00000000" w14:paraId="0000001E">
      <w:pPr>
        <w:shd w:fill="ffffff" w:val="clear"/>
        <w:ind w:left="720" w:firstLine="0"/>
        <w:rPr>
          <w:rFonts w:ascii="DM Sans" w:cs="DM Sans" w:eastAsia="DM Sans" w:hAnsi="DM Sans"/>
          <w:sz w:val="25"/>
          <w:szCs w:val="25"/>
        </w:rPr>
      </w:pPr>
      <w:r w:rsidDel="00000000" w:rsidR="00000000" w:rsidRPr="00000000">
        <w:rPr>
          <w:rtl w:val="0"/>
        </w:rPr>
      </w:r>
    </w:p>
    <w:p w:rsidR="00000000" w:rsidDel="00000000" w:rsidP="00000000" w:rsidRDefault="00000000" w:rsidRPr="00000000" w14:paraId="0000001F">
      <w:pPr>
        <w:numPr>
          <w:ilvl w:val="0"/>
          <w:numId w:val="2"/>
        </w:numPr>
        <w:shd w:fill="ffffff" w:val="clear"/>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Jesus says the truth sets people free. How have you personally experienced freedom through obedience to Christ?</w:t>
      </w:r>
    </w:p>
    <w:sectPr>
      <w:pgSz w:h="15840" w:w="12240" w:orient="portrait"/>
      <w:pgMar w:bottom="0" w:top="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DM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DMSans-regular.ttf"/><Relationship Id="rId2" Type="http://schemas.openxmlformats.org/officeDocument/2006/relationships/font" Target="fonts/DMSans-bold.ttf"/><Relationship Id="rId3" Type="http://schemas.openxmlformats.org/officeDocument/2006/relationships/font" Target="fonts/DMSans-italic.ttf"/><Relationship Id="rId4" Type="http://schemas.openxmlformats.org/officeDocument/2006/relationships/font" Target="fonts/DM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